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666666"/>
          <w:u w:val="none"/>
        </w:rPr>
      </w:pP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u w:val="none"/>
        </w:rPr>
        <w:t>2 день 2 часть</w:t>
      </w:r>
    </w:p>
    <w:p>
      <w:pPr>
        <w:pStyle w:val="Normal"/>
        <w:ind w:firstLine="708"/>
        <w:jc w:val="right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u w:val="none"/>
        </w:rPr>
        <w:t>(01: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u w:val="none"/>
        </w:rPr>
        <w:t>06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u w:val="none"/>
        </w:rPr>
        <w:t xml:space="preserve"> - 01:25)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708"/>
        <w:jc w:val="center"/>
        <w:rPr/>
      </w:pPr>
      <w:r>
        <w:rPr>
          <w:rFonts w:cs="Times New Roman" w:ascii="Times New Roman" w:hAnsi="Times New Roman"/>
          <w:b/>
          <w:color w:val="9900FF"/>
        </w:rPr>
        <w:t>Практика 8.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ind w:firstLine="708"/>
        <w:jc w:val="center"/>
        <w:rPr/>
      </w:pPr>
      <w:r>
        <w:rPr>
          <w:rFonts w:cs="Times New Roman" w:ascii="Times New Roman" w:hAnsi="Times New Roman"/>
          <w:b/>
        </w:rPr>
        <w:t xml:space="preserve">Стяжание Философии Синтеза Любви, Жизни Ока, Жизни Учителя Синтеза или Владыки Синтеза,  Любви Изначально Вышестоящего Отца и  </w:t>
      </w:r>
    </w:p>
    <w:p>
      <w:pPr>
        <w:pStyle w:val="Normal"/>
        <w:ind w:firstLine="708"/>
        <w:jc w:val="center"/>
        <w:rPr/>
      </w:pPr>
      <w:r>
        <w:rPr>
          <w:rFonts w:cs="Times New Roman" w:ascii="Times New Roman" w:hAnsi="Times New Roman"/>
          <w:b/>
        </w:rPr>
        <w:t>Синтеза Изначально Вышестоящего Отца.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 xml:space="preserve">Синтезируемся с Изначально Вышестоящими </w:t>
      </w:r>
      <w:r>
        <w:rPr>
          <w:rFonts w:cs="Times New Roman" w:ascii="Times New Roman" w:hAnsi="Times New Roman"/>
          <w:b/>
          <w:bCs/>
          <w:i/>
        </w:rPr>
        <w:t>Аватарами Синтеза Филиппом Мариной</w:t>
      </w:r>
      <w:r>
        <w:rPr>
          <w:rFonts w:cs="Times New Roman" w:ascii="Times New Roman" w:hAnsi="Times New Roman"/>
          <w:i/>
        </w:rPr>
        <w:t>, переходим в зал 4029-ти Изначально Вышестоящий Реальный явленно, развёртываемся пред Изначально Вышестоящими Аватарами Синтеза Филиппом Мариной Учителем 89-го Синтеза Изначально Вышестоящего Отца в форме 4029-ти Изначально Вышестояще Реально явленно.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 xml:space="preserve">Синтезируясь с Хум Изначально Вышестоящих Аватаров Синтеза Филиппом Марины, </w:t>
      </w:r>
      <w:r>
        <w:rPr>
          <w:rFonts w:cs="Times New Roman" w:ascii="Times New Roman" w:hAnsi="Times New Roman"/>
          <w:b/>
          <w:bCs/>
          <w:i/>
        </w:rPr>
        <w:t>стяжаем Любовь Изначально Вышестоящего Отца</w:t>
      </w:r>
      <w:r>
        <w:rPr>
          <w:rFonts w:cs="Times New Roman" w:ascii="Times New Roman" w:hAnsi="Times New Roman"/>
          <w:i/>
        </w:rPr>
        <w:t xml:space="preserve"> и, вспыхивая, возжигаясь ею,</w:t>
      </w:r>
      <w:r>
        <w:rPr>
          <w:rFonts w:cs="Times New Roman" w:ascii="Times New Roman" w:hAnsi="Times New Roman"/>
          <w:b/>
          <w:bCs/>
          <w:i/>
        </w:rPr>
        <w:t xml:space="preserve"> стяжаем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b/>
          <w:i/>
          <w:spacing w:val="20"/>
        </w:rPr>
        <w:t>Философию Синтеза Любви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(все стяжают!).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 xml:space="preserve">И возжигаясь Любовью Изначально Вышестоящего Отца, преображаемся этим. И далее, синтезируясь с Изначально Вышестоящими Аватарами Синтеза Филиппом  Мариной, мы идём в соседний </w:t>
      </w:r>
      <w:r>
        <w:rPr>
          <w:rFonts w:cs="Times New Roman" w:ascii="Times New Roman" w:hAnsi="Times New Roman"/>
          <w:b/>
          <w:bCs/>
          <w:i/>
        </w:rPr>
        <w:t>зал Ока</w:t>
      </w:r>
      <w:r>
        <w:rPr>
          <w:rFonts w:cs="Times New Roman" w:ascii="Times New Roman" w:hAnsi="Times New Roman"/>
          <w:i/>
        </w:rPr>
        <w:t>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 w:val="false"/>
          <w:iCs w:val="false"/>
        </w:rPr>
        <w:t>Из зала Любви дверь ведёт прямо в соседний зал Ока, никаких коридоров. Филипп открывает эту дверь, и мы идём за ним, входя в громадный зал, где в центре стоит громадный шар – это Око. Но это второй вариант Ока. Пока не буду пояснять. Второй вид Ока, меня поправляет Филипп: «не вариант. Второй вид Ока».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Мы всей командой входим в этот шар, только пробуйте прожить границу шара, когда вы входите. Око буквально синтезируется с вашими Око и тестирует вас, знаете, как вот сканер внутренний, буквально по всей субъядерности волна проходит. То есть вы не просто входите, а с вами взаимодействуют на уровне субъядерности.</w:t>
      </w:r>
    </w:p>
    <w:p>
      <w:pPr>
        <w:pStyle w:val="Normal"/>
        <w:widowControl/>
        <w:bidi w:val="0"/>
        <w:ind w:left="0" w:right="0" w:firstLine="567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Становимся в центре Ока и, синтезируясь с Око, стяжаем </w:t>
      </w:r>
      <w:r>
        <w:rPr>
          <w:rFonts w:cs="Times New Roman" w:ascii="Times New Roman" w:hAnsi="Times New Roman"/>
          <w:b/>
          <w:i/>
        </w:rPr>
        <w:t>Жизнь Ока</w:t>
      </w:r>
      <w:r>
        <w:rPr>
          <w:rFonts w:cs="Times New Roman" w:ascii="Times New Roman" w:hAnsi="Times New Roman"/>
          <w:i/>
        </w:rPr>
        <w:t xml:space="preserve"> каждым из нас явлением Изначально Вышестоящего Отца собою.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 xml:space="preserve">И далее, синтезируясь с Око, </w:t>
      </w:r>
      <w:r>
        <w:rPr>
          <w:rFonts w:cs="Times New Roman" w:ascii="Times New Roman" w:hAnsi="Times New Roman"/>
          <w:b/>
          <w:bCs/>
          <w:i/>
        </w:rPr>
        <w:t>стяжаем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b/>
          <w:i/>
        </w:rPr>
        <w:t xml:space="preserve">Жизнь Учителя Синтеза </w:t>
      </w:r>
      <w:r>
        <w:rPr>
          <w:rFonts w:cs="Times New Roman" w:ascii="Times New Roman" w:hAnsi="Times New Roman"/>
          <w:b w:val="false"/>
          <w:bCs w:val="false"/>
          <w:i/>
        </w:rPr>
        <w:t>или</w:t>
      </w:r>
      <w:r>
        <w:rPr>
          <w:rFonts w:cs="Times New Roman" w:ascii="Times New Roman" w:hAnsi="Times New Roman"/>
          <w:b/>
          <w:i/>
        </w:rPr>
        <w:t xml:space="preserve"> </w:t>
      </w:r>
      <w:r>
        <w:rPr>
          <w:rFonts w:cs="Times New Roman" w:ascii="Times New Roman" w:hAnsi="Times New Roman"/>
          <w:b/>
          <w:i/>
          <w:color w:val="666666"/>
        </w:rPr>
        <w:t>Владыки Синтеза</w:t>
      </w:r>
      <w:r>
        <w:rPr>
          <w:rFonts w:cs="Times New Roman" w:ascii="Times New Roman" w:hAnsi="Times New Roman"/>
          <w:i/>
        </w:rPr>
        <w:t xml:space="preserve">, соответственно, каждым из нас, </w:t>
      </w:r>
      <w:r>
        <w:rPr>
          <w:rFonts w:cs="Times New Roman" w:ascii="Times New Roman" w:hAnsi="Times New Roman"/>
          <w:b/>
          <w:i/>
        </w:rPr>
        <w:t>Оком Жизни Учителя Синтеза</w:t>
      </w:r>
      <w:r>
        <w:rPr>
          <w:rFonts w:cs="Times New Roman" w:ascii="Times New Roman" w:hAnsi="Times New Roman"/>
          <w:i/>
        </w:rPr>
        <w:t xml:space="preserve"> каждого из нас, </w:t>
      </w:r>
      <w:r>
        <w:rPr>
          <w:rFonts w:cs="Times New Roman" w:ascii="Times New Roman" w:hAnsi="Times New Roman"/>
          <w:b/>
          <w:i/>
          <w:color w:val="666666"/>
        </w:rPr>
        <w:t>Оком Владыки Синтеза</w:t>
      </w:r>
      <w:r>
        <w:rPr>
          <w:rFonts w:cs="Times New Roman" w:ascii="Times New Roman" w:hAnsi="Times New Roman"/>
          <w:i/>
        </w:rPr>
        <w:t xml:space="preserve"> каждого из нас Оком. И идёт концентрация Ока на каждого из нас в целом всетелесно и на Око каждого из нас.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>И вспыхивая Жизнью Ока каждого из нас, кажд</w:t>
      </w:r>
      <w:r>
        <w:rPr>
          <w:rFonts w:cs="Times New Roman" w:ascii="Times New Roman" w:hAnsi="Times New Roman"/>
          <w:i/>
        </w:rPr>
        <w:t>ым</w:t>
      </w:r>
      <w:r>
        <w:rPr>
          <w:rFonts w:cs="Times New Roman" w:ascii="Times New Roman" w:hAnsi="Times New Roman"/>
          <w:i/>
        </w:rPr>
        <w:t xml:space="preserve"> из нас явлением Изначально Вышестоящего Отца Оком всей Жизни каждым из нас, преображаемся им собою и выходим из Ока, идя за Филиппом Мариной в соседний </w:t>
      </w:r>
      <w:r>
        <w:rPr>
          <w:rFonts w:cs="Times New Roman" w:ascii="Times New Roman" w:hAnsi="Times New Roman"/>
          <w:b/>
          <w:bCs/>
          <w:i/>
        </w:rPr>
        <w:t>зал Любви</w:t>
      </w:r>
      <w:r>
        <w:rPr>
          <w:rFonts w:cs="Times New Roman" w:ascii="Times New Roman" w:hAnsi="Times New Roman"/>
          <w:i/>
        </w:rPr>
        <w:t xml:space="preserve"> Изначально Вышестоящего Отца.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 xml:space="preserve">Входим в зал Любви Изначально Вышестоящего Отца и, синтезируясь с Изначально Вышестоящими Аватарами Синтеза Филиппом Мариной, </w:t>
      </w:r>
      <w:r>
        <w:rPr>
          <w:rFonts w:cs="Times New Roman" w:ascii="Times New Roman" w:hAnsi="Times New Roman"/>
          <w:b/>
          <w:bCs/>
          <w:i/>
        </w:rPr>
        <w:t>стяжаем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b/>
          <w:i/>
        </w:rPr>
        <w:t xml:space="preserve">проникновенность Любовью во всеединстве Ока всей глубúнной соединённостью, воссоединённостью и любыми другими видами глубины Любви </w:t>
      </w:r>
      <w:r>
        <w:rPr>
          <w:rFonts w:cs="Times New Roman" w:ascii="Times New Roman" w:hAnsi="Times New Roman"/>
          <w:b w:val="false"/>
          <w:bCs w:val="false"/>
          <w:i/>
        </w:rPr>
        <w:t>каждым из нас</w:t>
      </w:r>
      <w:r>
        <w:rPr>
          <w:rFonts w:cs="Times New Roman" w:ascii="Times New Roman" w:hAnsi="Times New Roman"/>
          <w:i/>
        </w:rPr>
        <w:t>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 xml:space="preserve">И синтезируясь с Хум Изначально Вышестоящих Аватаров Синтеза Филиппа Марины, </w:t>
      </w:r>
      <w:r>
        <w:rPr>
          <w:rFonts w:cs="Times New Roman" w:ascii="Times New Roman" w:hAnsi="Times New Roman"/>
          <w:b/>
          <w:i/>
        </w:rPr>
        <w:t>стяжаем Любовь Изначально Вышестоящего Отца</w:t>
      </w:r>
      <w:r>
        <w:rPr>
          <w:rFonts w:cs="Times New Roman" w:ascii="Times New Roman" w:hAnsi="Times New Roman"/>
          <w:i/>
        </w:rPr>
        <w:t xml:space="preserve"> и возжигая</w:t>
      </w:r>
      <w:r>
        <w:rPr>
          <w:rFonts w:cs="Times New Roman" w:ascii="Times New Roman" w:hAnsi="Times New Roman"/>
          <w:i/>
        </w:rPr>
        <w:t>сь</w:t>
      </w:r>
      <w:r>
        <w:rPr>
          <w:rFonts w:cs="Times New Roman" w:ascii="Times New Roman" w:hAnsi="Times New Roman"/>
          <w:i/>
        </w:rPr>
        <w:t xml:space="preserve">, преображаемся </w:t>
      </w:r>
      <w:r>
        <w:rPr>
          <w:rFonts w:cs="Times New Roman" w:ascii="Times New Roman" w:hAnsi="Times New Roman"/>
          <w:i/>
        </w:rPr>
        <w:t>ею</w:t>
      </w:r>
      <w:r>
        <w:rPr>
          <w:rFonts w:cs="Times New Roman" w:ascii="Times New Roman" w:hAnsi="Times New Roman"/>
          <w:i/>
        </w:rPr>
        <w:t xml:space="preserve">, преображаясь ею, </w:t>
      </w:r>
      <w:r>
        <w:rPr>
          <w:rFonts w:cs="Times New Roman" w:ascii="Times New Roman" w:hAnsi="Times New Roman"/>
          <w:b/>
          <w:bCs/>
          <w:i/>
        </w:rPr>
        <w:t>являя Жизнь Филиппа Марины</w:t>
      </w:r>
      <w:r>
        <w:rPr>
          <w:rFonts w:cs="Times New Roman" w:ascii="Times New Roman" w:hAnsi="Times New Roman"/>
          <w:i/>
        </w:rPr>
        <w:t xml:space="preserve"> собою.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 xml:space="preserve">И далее мы синтезируемся с Изначально Вышестоящим Отцом, переходим в зал  Изначально Вышестоящего Отца 4097-ми Изначально Вышестояще Реально явленно. </w:t>
      </w:r>
      <w:r>
        <w:rPr>
          <w:rFonts w:cs="Times New Roman" w:ascii="Times New Roman" w:hAnsi="Times New Roman"/>
          <w:i/>
        </w:rPr>
        <w:t>Р</w:t>
      </w:r>
      <w:r>
        <w:rPr>
          <w:rFonts w:cs="Times New Roman" w:ascii="Times New Roman" w:hAnsi="Times New Roman"/>
          <w:i/>
        </w:rPr>
        <w:t xml:space="preserve">азвёртываемся перед Изначально Вышестоящим Отцом в форме Учителя 89-го Синтеза Изначально Вышестоящего Отца и, 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</w:rPr>
        <w:t>стяжаем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b/>
          <w:i/>
        </w:rPr>
        <w:t>Синтез Изначально Вышестоящего Отца</w:t>
      </w:r>
      <w:r>
        <w:rPr>
          <w:rFonts w:cs="Times New Roman" w:ascii="Times New Roman" w:hAnsi="Times New Roman"/>
          <w:i/>
        </w:rPr>
        <w:t>, прося преобразить каждого из нас и синтез нас физически собою.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>И мы благодарим Изначально Вышестоящего Отца, благодарим Изначально Вышестоящих Аватаров Синтеза Филиппа Марину, Кут Хуми Фаинь.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 xml:space="preserve">Возвращаемся в </w:t>
      </w:r>
      <w:r>
        <w:rPr>
          <w:rFonts w:cs="Times New Roman" w:ascii="Times New Roman" w:hAnsi="Times New Roman"/>
          <w:i/>
        </w:rPr>
        <w:t>Ф</w:t>
      </w:r>
      <w:r>
        <w:rPr>
          <w:rFonts w:cs="Times New Roman" w:ascii="Times New Roman" w:hAnsi="Times New Roman"/>
          <w:i/>
        </w:rPr>
        <w:t xml:space="preserve">изическое выражение в данный зал, возжигаясь Синтезом Изначально Вышестоящего Отца, преображаясь и развёртываясь </w:t>
      </w:r>
      <w:r>
        <w:rPr>
          <w:rFonts w:cs="Times New Roman" w:ascii="Times New Roman" w:hAnsi="Times New Roman"/>
          <w:i/>
        </w:rPr>
        <w:t>им</w:t>
      </w:r>
      <w:r>
        <w:rPr>
          <w:rFonts w:cs="Times New Roman" w:ascii="Times New Roman" w:hAnsi="Times New Roman"/>
          <w:i/>
        </w:rPr>
        <w:t xml:space="preserve"> физически, развёртывая Жизнь Ока и Философии Синтеза Любви явлением Филиппа и Марины каждым из нас в </w:t>
      </w:r>
      <w:r>
        <w:rPr>
          <w:rFonts w:cs="Times New Roman" w:ascii="Times New Roman" w:hAnsi="Times New Roman"/>
          <w:b/>
          <w:bCs/>
          <w:i/>
        </w:rPr>
        <w:t>эталонности Учителя Синтеза</w:t>
      </w:r>
      <w:r>
        <w:rPr>
          <w:rFonts w:cs="Times New Roman" w:ascii="Times New Roman" w:hAnsi="Times New Roman"/>
          <w:i/>
        </w:rPr>
        <w:t xml:space="preserve"> или </w:t>
      </w:r>
      <w:r>
        <w:rPr>
          <w:rFonts w:cs="Times New Roman" w:ascii="Times New Roman" w:hAnsi="Times New Roman"/>
          <w:b/>
          <w:bCs/>
          <w:i/>
          <w:color w:val="666666"/>
        </w:rPr>
        <w:t>Владыки Синтеза</w:t>
      </w:r>
      <w:r>
        <w:rPr>
          <w:rFonts w:cs="Times New Roman" w:ascii="Times New Roman" w:hAnsi="Times New Roman"/>
          <w:i/>
        </w:rPr>
        <w:t xml:space="preserve"> реализации Оком каждым из нас.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>И эманируем всё стяжённое, возожжённое в ИВДИВО; ИВДИВО 4029</w:t>
        <w:noBreakHyphen/>
        <w:t xml:space="preserve">ой Изначально Вышестоящей Реальности Крым; ИВДИВО </w:t>
      </w:r>
      <w:r>
        <w:rPr>
          <w:rFonts w:cs="Times New Roman" w:ascii="Times New Roman" w:hAnsi="Times New Roman"/>
          <w:i/>
        </w:rPr>
        <w:t>С</w:t>
      </w:r>
      <w:r>
        <w:rPr>
          <w:rFonts w:cs="Times New Roman" w:ascii="Times New Roman" w:hAnsi="Times New Roman"/>
          <w:i/>
        </w:rPr>
        <w:t>лужения каждого из нас и ИВДИВО каждого из нас.</w:t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i/>
        </w:rPr>
        <w:t>И выходим из практики. Аминь.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Набор практики:</w:t>
        <w:tab/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Аватар ИВ Метагалактического Агентства Информации ИВО 4007 ИВР, ИВАС Саввы Святы, Служащая Киселёва Елена 08.12.2017;</w:t>
      </w:r>
    </w:p>
    <w:p>
      <w:pPr>
        <w:pStyle w:val="Normal"/>
        <w:spacing w:lineRule="auto" w:line="240" w:before="0" w:after="0"/>
        <w:ind w:left="3402" w:right="0" w:hanging="1701"/>
        <w:jc w:val="both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Проверка текста: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</w:rPr>
        <w:t>Аватар Изначально Вышестоящей Метагалактической Цивилизации Изначально Вышестоящего Отца 4029 ИВР, ИВАС Саввы Святы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, Прокофьева Татьяна;</w:t>
      </w:r>
    </w:p>
    <w:p>
      <w:pPr>
        <w:pStyle w:val="Normal"/>
        <w:spacing w:lineRule="auto" w:line="240" w:before="0" w:after="0"/>
        <w:ind w:left="3402" w:right="0" w:hanging="1701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color w:val="000000"/>
          <w:sz w:val="20"/>
          <w:szCs w:val="20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</w:rPr>
        <w:t>Владычица ИД Синтеза Частностей Изначально Вышестоящего Отца 4029 ИВР ИВ АС Наума Софьи, Посвящённая Савельева Мила.</w:t>
      </w:r>
    </w:p>
    <w:sectPr>
      <w:headerReference w:type="default" r:id="rId2"/>
      <w:type w:val="nextPage"/>
      <w:pgSz w:w="11906" w:h="16838"/>
      <w:pgMar w:left="1100" w:right="1173" w:header="633" w:top="1200" w:footer="0" w:bottom="95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>89 /</w:t>
    </w:r>
    <w:r>
      <w:rPr>
        <w:rFonts w:cs="Times New Roman" w:ascii="Times New Roman" w:hAnsi="Times New Roman"/>
        <w:b/>
        <w:bCs/>
        <w:color w:val="9900FF"/>
        <w:sz w:val="20"/>
        <w:szCs w:val="20"/>
        <w:u w:val="double"/>
        <w:lang w:val="ru-RU"/>
      </w:rPr>
      <w:t xml:space="preserve"> 3 Ипостасный Синтез ИВО</w:t>
    </w: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 xml:space="preserve">,      ИВДИВО 4029 ИВР, Крым      2-3 декабря 2017 г.      Виталий Сердюк </w:t>
    </w:r>
    <w:r>
      <w:rPr>
        <w:rFonts w:cs="Times New Roman" w:ascii="Times New Roman" w:hAnsi="Times New Roman"/>
        <w:b/>
        <w:bCs/>
        <w:color w:val="666666"/>
        <w:sz w:val="20"/>
        <w:szCs w:val="20"/>
        <w:u w:val="none"/>
        <w:lang w:val="ru-RU"/>
      </w:rPr>
      <w:t xml:space="preserve">  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LibreOffice/5.4.1.2$Windows_x86 LibreOffice_project/ea7cb86e6eeb2bf3a5af73a8f7777ac570321527</Application>
  <Pages>2</Pages>
  <Words>588</Words>
  <Characters>3610</Characters>
  <CharactersWithSpaces>4200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2017-12-08T10:07:00Z</dcterms:created>
  <dc:creator>mac</dc:creator>
  <dc:description/>
  <dc:language>ru-RU</dc:language>
  <cp:lastModifiedBy/>
  <dcterms:modified xsi:type="dcterms:W3CDTF">2017-12-18T23:13:19Z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